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5461" w14:textId="763BD608" w:rsidR="001C02ED" w:rsidRPr="001C02ED" w:rsidRDefault="001C02ED" w:rsidP="00014E9F">
      <w:pPr>
        <w:spacing w:after="0" w:line="276" w:lineRule="auto"/>
        <w:ind w:right="121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C4076">
        <w:rPr>
          <w:rFonts w:ascii="Arial" w:hAnsi="Arial" w:cs="Arial"/>
          <w:sz w:val="24"/>
          <w:szCs w:val="24"/>
        </w:rPr>
        <w:t xml:space="preserve">        </w:t>
      </w:r>
      <w:r w:rsidR="00047FE0" w:rsidRPr="001C02ED">
        <w:rPr>
          <w:rFonts w:ascii="Arial" w:hAnsi="Arial" w:cs="Arial"/>
          <w:sz w:val="20"/>
          <w:szCs w:val="20"/>
        </w:rPr>
        <w:t>Załącznik Nr 1</w:t>
      </w:r>
    </w:p>
    <w:p w14:paraId="7A7C38C1" w14:textId="121DF8C9" w:rsidR="003A3A3B" w:rsidRDefault="001C02ED" w:rsidP="00014E9F">
      <w:pPr>
        <w:spacing w:after="0" w:line="276" w:lineRule="auto"/>
        <w:ind w:right="567"/>
        <w:contextualSpacing/>
        <w:rPr>
          <w:rFonts w:ascii="Arial" w:hAnsi="Arial" w:cs="Arial"/>
          <w:sz w:val="20"/>
          <w:szCs w:val="20"/>
        </w:rPr>
      </w:pPr>
      <w:r w:rsidRPr="001C02ED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047FE0" w:rsidRPr="001C02ED">
        <w:rPr>
          <w:rFonts w:ascii="Arial" w:hAnsi="Arial" w:cs="Arial"/>
          <w:sz w:val="20"/>
          <w:szCs w:val="20"/>
        </w:rPr>
        <w:t xml:space="preserve">  </w:t>
      </w:r>
      <w:r w:rsidRPr="001C02ED">
        <w:rPr>
          <w:rFonts w:ascii="Arial" w:hAnsi="Arial" w:cs="Arial"/>
          <w:sz w:val="20"/>
          <w:szCs w:val="20"/>
        </w:rPr>
        <w:t xml:space="preserve">                </w:t>
      </w:r>
      <w:r w:rsidR="00AE3CFD">
        <w:rPr>
          <w:rFonts w:ascii="Arial" w:hAnsi="Arial" w:cs="Arial"/>
          <w:sz w:val="20"/>
          <w:szCs w:val="20"/>
        </w:rPr>
        <w:t xml:space="preserve">                  </w:t>
      </w:r>
      <w:r w:rsidR="00FC4076">
        <w:rPr>
          <w:rFonts w:ascii="Arial" w:hAnsi="Arial" w:cs="Arial"/>
          <w:sz w:val="20"/>
          <w:szCs w:val="20"/>
        </w:rPr>
        <w:t xml:space="preserve">         </w:t>
      </w:r>
      <w:r w:rsidRPr="001C02ED">
        <w:rPr>
          <w:rFonts w:ascii="Arial" w:hAnsi="Arial" w:cs="Arial"/>
          <w:sz w:val="20"/>
          <w:szCs w:val="20"/>
        </w:rPr>
        <w:t xml:space="preserve"> </w:t>
      </w:r>
      <w:r w:rsidR="00047FE0" w:rsidRPr="001C02ED">
        <w:rPr>
          <w:rFonts w:ascii="Arial" w:hAnsi="Arial" w:cs="Arial"/>
          <w:sz w:val="20"/>
          <w:szCs w:val="20"/>
        </w:rPr>
        <w:t>do Zarządzenia Nr</w:t>
      </w:r>
      <w:r w:rsidR="007F3E61">
        <w:rPr>
          <w:rFonts w:ascii="Arial" w:hAnsi="Arial" w:cs="Arial"/>
          <w:sz w:val="20"/>
          <w:szCs w:val="20"/>
        </w:rPr>
        <w:t xml:space="preserve"> 565</w:t>
      </w:r>
      <w:r w:rsidR="00047FE0" w:rsidRPr="001C02ED">
        <w:rPr>
          <w:rFonts w:ascii="Arial" w:hAnsi="Arial" w:cs="Arial"/>
          <w:sz w:val="20"/>
          <w:szCs w:val="20"/>
        </w:rPr>
        <w:t>/2</w:t>
      </w:r>
      <w:r w:rsidR="003A3A3B">
        <w:rPr>
          <w:rFonts w:ascii="Arial" w:hAnsi="Arial" w:cs="Arial"/>
          <w:sz w:val="20"/>
          <w:szCs w:val="20"/>
        </w:rPr>
        <w:t>3</w:t>
      </w:r>
      <w:r w:rsidR="00047FE0" w:rsidRPr="001C02ED">
        <w:rPr>
          <w:rFonts w:ascii="Arial" w:hAnsi="Arial" w:cs="Arial"/>
          <w:sz w:val="20"/>
          <w:szCs w:val="20"/>
        </w:rPr>
        <w:t xml:space="preserve"> </w:t>
      </w:r>
    </w:p>
    <w:p w14:paraId="1FAB4A1D" w14:textId="6AA71535" w:rsidR="00047FE0" w:rsidRPr="001C02ED" w:rsidRDefault="003A3A3B" w:rsidP="00014E9F">
      <w:pPr>
        <w:spacing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47FE0" w:rsidRPr="001C02ED">
        <w:rPr>
          <w:rFonts w:ascii="Arial" w:hAnsi="Arial" w:cs="Arial"/>
          <w:sz w:val="20"/>
          <w:szCs w:val="20"/>
        </w:rPr>
        <w:t>Wójta Gminy</w:t>
      </w:r>
      <w:r>
        <w:rPr>
          <w:rFonts w:ascii="Arial" w:hAnsi="Arial" w:cs="Arial"/>
          <w:sz w:val="20"/>
          <w:szCs w:val="20"/>
        </w:rPr>
        <w:t xml:space="preserve"> Parzęczew</w:t>
      </w:r>
      <w:r w:rsidR="00047FE0" w:rsidRPr="001C02ED">
        <w:rPr>
          <w:rFonts w:ascii="Arial" w:hAnsi="Arial" w:cs="Arial"/>
          <w:sz w:val="20"/>
          <w:szCs w:val="20"/>
        </w:rPr>
        <w:t xml:space="preserve"> z dnia </w:t>
      </w:r>
      <w:r w:rsidR="00AE3CFD">
        <w:rPr>
          <w:rFonts w:ascii="Arial" w:hAnsi="Arial" w:cs="Arial"/>
          <w:sz w:val="20"/>
          <w:szCs w:val="20"/>
        </w:rPr>
        <w:t>27 stycznia</w:t>
      </w:r>
      <w:r w:rsidR="00047FE0" w:rsidRPr="001C02ED">
        <w:rPr>
          <w:rFonts w:ascii="Arial" w:hAnsi="Arial" w:cs="Arial"/>
          <w:sz w:val="20"/>
          <w:szCs w:val="20"/>
        </w:rPr>
        <w:t xml:space="preserve"> 202</w:t>
      </w:r>
      <w:r w:rsidR="00AE3CFD">
        <w:rPr>
          <w:rFonts w:ascii="Arial" w:hAnsi="Arial" w:cs="Arial"/>
          <w:sz w:val="20"/>
          <w:szCs w:val="20"/>
        </w:rPr>
        <w:t>3</w:t>
      </w:r>
      <w:r w:rsidR="00047FE0" w:rsidRPr="001C02ED">
        <w:rPr>
          <w:rFonts w:ascii="Arial" w:hAnsi="Arial" w:cs="Arial"/>
          <w:sz w:val="20"/>
          <w:szCs w:val="20"/>
        </w:rPr>
        <w:t xml:space="preserve"> r. </w:t>
      </w:r>
    </w:p>
    <w:p w14:paraId="0946F26F" w14:textId="77777777" w:rsidR="00047FE0" w:rsidRPr="001C02ED" w:rsidRDefault="00047FE0" w:rsidP="00014E9F">
      <w:pPr>
        <w:spacing w:after="62" w:line="276" w:lineRule="auto"/>
        <w:ind w:left="200"/>
        <w:contextualSpacing/>
        <w:jc w:val="center"/>
        <w:rPr>
          <w:rFonts w:ascii="Arial" w:hAnsi="Arial" w:cs="Arial"/>
          <w:sz w:val="20"/>
          <w:szCs w:val="20"/>
        </w:rPr>
      </w:pPr>
      <w:r w:rsidRPr="001C02E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CF5323" w14:textId="77777777" w:rsidR="00047FE0" w:rsidRPr="00047FE0" w:rsidRDefault="00047FE0" w:rsidP="00014E9F">
      <w:pPr>
        <w:spacing w:after="0" w:line="276" w:lineRule="auto"/>
        <w:ind w:left="343" w:right="197" w:hanging="10"/>
        <w:contextualSpacing/>
        <w:jc w:val="center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ANKIETA KONSULTACYJNA </w:t>
      </w:r>
    </w:p>
    <w:p w14:paraId="09B50BC8" w14:textId="792F970E" w:rsidR="00047FE0" w:rsidRPr="00047FE0" w:rsidRDefault="00047FE0" w:rsidP="00014E9F">
      <w:pPr>
        <w:spacing w:after="0" w:line="276" w:lineRule="auto"/>
        <w:ind w:left="134"/>
        <w:contextualSpacing/>
        <w:jc w:val="center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w sprawie nadania miejscowości </w:t>
      </w:r>
      <w:r w:rsidR="00AE3CFD">
        <w:rPr>
          <w:rFonts w:ascii="Arial" w:hAnsi="Arial" w:cs="Arial"/>
          <w:b/>
          <w:sz w:val="24"/>
          <w:szCs w:val="24"/>
        </w:rPr>
        <w:t>Parzęczew</w:t>
      </w:r>
      <w:r w:rsidRPr="00047FE0">
        <w:rPr>
          <w:rFonts w:ascii="Arial" w:hAnsi="Arial" w:cs="Arial"/>
          <w:b/>
          <w:sz w:val="24"/>
          <w:szCs w:val="24"/>
        </w:rPr>
        <w:t xml:space="preserve"> statusu miasta </w:t>
      </w:r>
    </w:p>
    <w:p w14:paraId="0191B5A1" w14:textId="77777777" w:rsidR="00047FE0" w:rsidRPr="00047FE0" w:rsidRDefault="00047FE0" w:rsidP="00014E9F">
      <w:pPr>
        <w:spacing w:after="0" w:line="276" w:lineRule="auto"/>
        <w:ind w:left="203"/>
        <w:contextualSpacing/>
        <w:jc w:val="center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 </w:t>
      </w:r>
    </w:p>
    <w:p w14:paraId="4DF18DE9" w14:textId="40095309" w:rsidR="00047FE0" w:rsidRPr="00047FE0" w:rsidRDefault="00047FE0" w:rsidP="00014E9F">
      <w:pPr>
        <w:spacing w:after="0" w:line="276" w:lineRule="auto"/>
        <w:ind w:left="577" w:right="414" w:hanging="10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>Celem niniejsze</w:t>
      </w:r>
      <w:r w:rsidR="007F3E61">
        <w:rPr>
          <w:rFonts w:ascii="Arial" w:hAnsi="Arial" w:cs="Arial"/>
          <w:sz w:val="24"/>
          <w:szCs w:val="24"/>
        </w:rPr>
        <w:t>j</w:t>
      </w:r>
      <w:r w:rsidRPr="00047FE0">
        <w:rPr>
          <w:rFonts w:ascii="Arial" w:hAnsi="Arial" w:cs="Arial"/>
          <w:sz w:val="24"/>
          <w:szCs w:val="24"/>
        </w:rPr>
        <w:t xml:space="preserve"> konsultacji jest poznanie przez władze Gminy </w:t>
      </w:r>
      <w:r w:rsidR="00AE3CFD">
        <w:rPr>
          <w:rFonts w:ascii="Arial" w:hAnsi="Arial" w:cs="Arial"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 stanowiska </w:t>
      </w:r>
      <w:r w:rsidRPr="00047FE0">
        <w:rPr>
          <w:rFonts w:ascii="Arial" w:hAnsi="Arial" w:cs="Arial"/>
          <w:b/>
          <w:sz w:val="24"/>
          <w:szCs w:val="24"/>
        </w:rPr>
        <w:t xml:space="preserve">mieszkańców Gminy </w:t>
      </w:r>
      <w:r w:rsidR="00AE3CFD">
        <w:rPr>
          <w:rFonts w:ascii="Arial" w:hAnsi="Arial" w:cs="Arial"/>
          <w:b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 odnośnie nadania miejscowości </w:t>
      </w:r>
      <w:r w:rsidR="00AE3CFD">
        <w:rPr>
          <w:rFonts w:ascii="Arial" w:hAnsi="Arial" w:cs="Arial"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 statusu miasta. </w:t>
      </w:r>
    </w:p>
    <w:p w14:paraId="46DE0994" w14:textId="77777777" w:rsidR="00047FE0" w:rsidRPr="00047FE0" w:rsidRDefault="00047FE0" w:rsidP="00014E9F">
      <w:pPr>
        <w:spacing w:after="0" w:line="276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 </w:t>
      </w:r>
    </w:p>
    <w:p w14:paraId="4F223A52" w14:textId="6DF12B09" w:rsidR="00047FE0" w:rsidRPr="00047FE0" w:rsidRDefault="00047FE0" w:rsidP="00014E9F">
      <w:pPr>
        <w:spacing w:after="0" w:line="276" w:lineRule="auto"/>
        <w:ind w:left="577" w:right="414" w:hanging="10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Wyniki konsultacji będą stanowiły załącznik do wniosku Rady Gminy </w:t>
      </w:r>
      <w:r w:rsidR="00AE3CFD">
        <w:rPr>
          <w:rFonts w:ascii="Arial" w:hAnsi="Arial" w:cs="Arial"/>
          <w:sz w:val="24"/>
          <w:szCs w:val="24"/>
        </w:rPr>
        <w:t>w Parzęczewie</w:t>
      </w:r>
      <w:r w:rsidRPr="00047FE0">
        <w:rPr>
          <w:rFonts w:ascii="Arial" w:hAnsi="Arial" w:cs="Arial"/>
          <w:sz w:val="24"/>
          <w:szCs w:val="24"/>
        </w:rPr>
        <w:t xml:space="preserve"> w sprawie nadania miejscowości </w:t>
      </w:r>
      <w:r w:rsidR="00AE3CFD">
        <w:rPr>
          <w:rFonts w:ascii="Arial" w:hAnsi="Arial" w:cs="Arial"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 statusu miasta. </w:t>
      </w:r>
    </w:p>
    <w:p w14:paraId="6F244789" w14:textId="77777777" w:rsidR="00047FE0" w:rsidRPr="00047FE0" w:rsidRDefault="00047FE0" w:rsidP="00014E9F">
      <w:pPr>
        <w:spacing w:after="0" w:line="276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 </w:t>
      </w:r>
    </w:p>
    <w:p w14:paraId="5DD93440" w14:textId="77777777" w:rsidR="00047FE0" w:rsidRPr="00047FE0" w:rsidRDefault="00047FE0" w:rsidP="00014E9F">
      <w:pPr>
        <w:spacing w:after="10" w:line="276" w:lineRule="auto"/>
        <w:ind w:left="577" w:right="414" w:hanging="10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Prosimy o wyrażenie swojej opinii w niniejszej sprawie odpowiadając na pytanie: </w:t>
      </w:r>
    </w:p>
    <w:p w14:paraId="70B6613A" w14:textId="77777777" w:rsidR="00047FE0" w:rsidRPr="00047FE0" w:rsidRDefault="00047FE0" w:rsidP="00014E9F">
      <w:pPr>
        <w:spacing w:after="51" w:line="276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 </w:t>
      </w:r>
    </w:p>
    <w:p w14:paraId="1FBCD014" w14:textId="44B29AE6" w:rsidR="00047FE0" w:rsidRPr="00047FE0" w:rsidRDefault="00047FE0" w:rsidP="00014E9F">
      <w:pPr>
        <w:spacing w:after="0" w:line="276" w:lineRule="auto"/>
        <w:ind w:left="343" w:right="126" w:hanging="10"/>
        <w:contextualSpacing/>
        <w:jc w:val="center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Czy jest Pan/Pani za nadaniem miejscowości </w:t>
      </w:r>
      <w:r w:rsidR="00A60899">
        <w:rPr>
          <w:rFonts w:ascii="Arial" w:hAnsi="Arial" w:cs="Arial"/>
          <w:b/>
          <w:sz w:val="24"/>
          <w:szCs w:val="24"/>
        </w:rPr>
        <w:t>Parzęczew</w:t>
      </w:r>
      <w:r w:rsidRPr="00047FE0">
        <w:rPr>
          <w:rFonts w:ascii="Arial" w:hAnsi="Arial" w:cs="Arial"/>
          <w:b/>
          <w:sz w:val="24"/>
          <w:szCs w:val="24"/>
        </w:rPr>
        <w:t xml:space="preserve"> statusu miasta? </w:t>
      </w:r>
    </w:p>
    <w:p w14:paraId="13C1924B" w14:textId="61BCAD96" w:rsidR="00D12220" w:rsidRPr="000D5341" w:rsidRDefault="00047FE0" w:rsidP="00F5073D">
      <w:pPr>
        <w:spacing w:after="10" w:line="276" w:lineRule="auto"/>
        <w:ind w:left="562" w:right="140" w:hanging="10"/>
        <w:contextualSpacing/>
        <w:rPr>
          <w:rFonts w:ascii="Arial" w:hAnsi="Arial" w:cs="Arial"/>
          <w:bCs/>
          <w:sz w:val="24"/>
          <w:szCs w:val="24"/>
        </w:rPr>
      </w:pPr>
      <w:r w:rsidRPr="000D5341">
        <w:rPr>
          <w:rFonts w:ascii="Arial" w:hAnsi="Arial" w:cs="Arial"/>
          <w:bCs/>
          <w:sz w:val="24"/>
          <w:szCs w:val="24"/>
        </w:rPr>
        <w:t>Proszę wstawić znak</w:t>
      </w:r>
      <w:r w:rsidR="00D12220" w:rsidRPr="000D5341">
        <w:rPr>
          <w:rFonts w:ascii="Arial" w:hAnsi="Arial" w:cs="Arial"/>
          <w:bCs/>
          <w:sz w:val="24"/>
          <w:szCs w:val="24"/>
        </w:rPr>
        <w:t xml:space="preserve"> </w:t>
      </w:r>
      <w:r w:rsidRPr="000D5341">
        <w:rPr>
          <w:rFonts w:ascii="Arial" w:hAnsi="Arial" w:cs="Arial"/>
          <w:bCs/>
          <w:sz w:val="24"/>
          <w:szCs w:val="24"/>
        </w:rPr>
        <w:t>„X” w odpowiednie</w:t>
      </w:r>
      <w:r w:rsidR="00157BBA" w:rsidRPr="000D5341">
        <w:rPr>
          <w:rFonts w:ascii="Arial" w:hAnsi="Arial" w:cs="Arial"/>
          <w:bCs/>
          <w:sz w:val="24"/>
          <w:szCs w:val="24"/>
        </w:rPr>
        <w:t>j</w:t>
      </w:r>
      <w:r w:rsidR="00D12220" w:rsidRPr="000D5341">
        <w:rPr>
          <w:rFonts w:ascii="Arial" w:hAnsi="Arial" w:cs="Arial"/>
          <w:bCs/>
          <w:sz w:val="24"/>
          <w:szCs w:val="24"/>
        </w:rPr>
        <w:t xml:space="preserve"> </w:t>
      </w:r>
      <w:r w:rsidR="00157BBA" w:rsidRPr="000D5341">
        <w:rPr>
          <w:rFonts w:ascii="Arial" w:hAnsi="Arial" w:cs="Arial"/>
          <w:bCs/>
          <w:sz w:val="24"/>
          <w:szCs w:val="24"/>
        </w:rPr>
        <w:t>kra</w:t>
      </w:r>
      <w:r w:rsidR="00D12220" w:rsidRPr="000D5341">
        <w:rPr>
          <w:rFonts w:ascii="Arial" w:hAnsi="Arial" w:cs="Arial"/>
          <w:bCs/>
          <w:sz w:val="24"/>
          <w:szCs w:val="24"/>
        </w:rPr>
        <w:t>t</w:t>
      </w:r>
      <w:r w:rsidR="000D4D89" w:rsidRPr="000D5341">
        <w:rPr>
          <w:rFonts w:ascii="Arial" w:hAnsi="Arial" w:cs="Arial"/>
          <w:bCs/>
          <w:sz w:val="24"/>
          <w:szCs w:val="24"/>
        </w:rPr>
        <w:t>ce</w:t>
      </w:r>
      <w:r w:rsidR="00F5073D" w:rsidRPr="000D5341">
        <w:rPr>
          <w:rFonts w:ascii="Arial" w:hAnsi="Arial" w:cs="Arial"/>
          <w:bCs/>
          <w:sz w:val="24"/>
          <w:szCs w:val="24"/>
        </w:rPr>
        <w:t>.</w:t>
      </w:r>
    </w:p>
    <w:p w14:paraId="29875939" w14:textId="6DBE3D22" w:rsidR="00047FE0" w:rsidRPr="000D5341" w:rsidRDefault="00047FE0" w:rsidP="00157BBA">
      <w:pPr>
        <w:spacing w:after="10" w:line="276" w:lineRule="auto"/>
        <w:ind w:left="562" w:right="3626" w:hanging="10"/>
        <w:contextualSpacing/>
        <w:rPr>
          <w:rFonts w:ascii="Arial" w:hAnsi="Arial" w:cs="Arial"/>
          <w:bCs/>
          <w:sz w:val="24"/>
          <w:szCs w:val="24"/>
        </w:rPr>
      </w:pPr>
      <w:r w:rsidRPr="000D5341">
        <w:rPr>
          <w:rFonts w:ascii="Arial" w:hAnsi="Arial" w:cs="Arial"/>
          <w:bCs/>
          <w:sz w:val="24"/>
          <w:szCs w:val="24"/>
        </w:rPr>
        <w:t xml:space="preserve">Zaznaczyć można tylko jedną odpowiedź. </w:t>
      </w:r>
    </w:p>
    <w:tbl>
      <w:tblPr>
        <w:tblStyle w:val="TableGrid"/>
        <w:tblW w:w="9064" w:type="dxa"/>
        <w:tblInd w:w="45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047FE0" w:rsidRPr="00047FE0" w14:paraId="3ED8A084" w14:textId="77777777" w:rsidTr="00047FE0">
        <w:trPr>
          <w:trHeight w:val="60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9DE6" w14:textId="77777777" w:rsidR="00047FE0" w:rsidRPr="00047FE0" w:rsidRDefault="00047FE0" w:rsidP="00014E9F">
            <w:pPr>
              <w:spacing w:line="276" w:lineRule="auto"/>
              <w:ind w:left="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Jestem za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5142" w14:textId="77777777" w:rsidR="00047FE0" w:rsidRPr="00047FE0" w:rsidRDefault="00047FE0" w:rsidP="00014E9F">
            <w:pPr>
              <w:spacing w:line="276" w:lineRule="auto"/>
              <w:ind w:left="1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Jestem przeciw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F625" w14:textId="77777777" w:rsidR="00047FE0" w:rsidRPr="00047FE0" w:rsidRDefault="00047FE0" w:rsidP="00014E9F">
            <w:pPr>
              <w:spacing w:line="276" w:lineRule="auto"/>
              <w:ind w:left="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Wstrzymuję się </w:t>
            </w:r>
          </w:p>
        </w:tc>
      </w:tr>
      <w:tr w:rsidR="00047FE0" w:rsidRPr="00047FE0" w14:paraId="6F575943" w14:textId="77777777" w:rsidTr="00047FE0">
        <w:trPr>
          <w:trHeight w:val="114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AED7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1B22" w14:textId="77777777" w:rsidR="00047FE0" w:rsidRPr="00047FE0" w:rsidRDefault="00047FE0" w:rsidP="00014E9F">
            <w:pPr>
              <w:spacing w:line="276" w:lineRule="auto"/>
              <w:ind w:left="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EDEC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5085A14" w14:textId="77777777" w:rsidR="00047FE0" w:rsidRPr="00047FE0" w:rsidRDefault="00047FE0" w:rsidP="00014E9F">
      <w:pPr>
        <w:spacing w:after="0" w:line="276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064" w:type="dxa"/>
        <w:tblInd w:w="45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234"/>
      </w:tblGrid>
      <w:tr w:rsidR="00047FE0" w:rsidRPr="00047FE0" w14:paraId="2956A64C" w14:textId="77777777" w:rsidTr="00047FE0">
        <w:trPr>
          <w:trHeight w:val="5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52C3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BDBD" w14:textId="77777777" w:rsidR="00047FE0" w:rsidRPr="00047FE0" w:rsidRDefault="00047FE0" w:rsidP="00014E9F">
            <w:pPr>
              <w:spacing w:line="276" w:lineRule="auto"/>
              <w:ind w:left="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47FE0" w:rsidRPr="00047FE0" w14:paraId="565E076E" w14:textId="77777777" w:rsidTr="00047FE0">
        <w:trPr>
          <w:trHeight w:val="5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72A5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1741" w14:textId="77777777" w:rsidR="00047FE0" w:rsidRPr="00047FE0" w:rsidRDefault="00047FE0" w:rsidP="00014E9F">
            <w:pPr>
              <w:spacing w:line="276" w:lineRule="auto"/>
              <w:ind w:left="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47FE0" w:rsidRPr="00047FE0" w14:paraId="4C8150B7" w14:textId="77777777" w:rsidTr="00047FE0">
        <w:trPr>
          <w:trHeight w:val="5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F999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sz w:val="24"/>
                <w:szCs w:val="24"/>
              </w:rPr>
              <w:t xml:space="preserve">Podpis wypełniającego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5F56" w14:textId="77777777" w:rsidR="00047FE0" w:rsidRPr="00047FE0" w:rsidRDefault="00047FE0" w:rsidP="00014E9F">
            <w:pPr>
              <w:spacing w:line="276" w:lineRule="auto"/>
              <w:ind w:left="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47FE0" w:rsidRPr="00047FE0" w14:paraId="78407105" w14:textId="77777777" w:rsidTr="00047FE0">
        <w:trPr>
          <w:trHeight w:val="5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5A98" w14:textId="77777777" w:rsidR="00047FE0" w:rsidRPr="00047FE0" w:rsidRDefault="00047FE0" w:rsidP="00014E9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sz w:val="24"/>
                <w:szCs w:val="24"/>
              </w:rPr>
              <w:t xml:space="preserve">Data wypełnienia ankiety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3217" w14:textId="77777777" w:rsidR="00047FE0" w:rsidRPr="00047FE0" w:rsidRDefault="00047FE0" w:rsidP="00014E9F">
            <w:pPr>
              <w:spacing w:line="276" w:lineRule="auto"/>
              <w:ind w:left="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B3CD6C2" w14:textId="77777777" w:rsidR="00047FE0" w:rsidRPr="00047FE0" w:rsidRDefault="00047FE0" w:rsidP="00014E9F">
      <w:pPr>
        <w:spacing w:after="0" w:line="276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b/>
          <w:sz w:val="24"/>
          <w:szCs w:val="24"/>
        </w:rPr>
        <w:t xml:space="preserve"> </w:t>
      </w:r>
    </w:p>
    <w:p w14:paraId="4807B9C0" w14:textId="373C7160" w:rsidR="00047FE0" w:rsidRPr="00047FE0" w:rsidRDefault="00047FE0" w:rsidP="00014E9F">
      <w:pPr>
        <w:spacing w:after="10" w:line="276" w:lineRule="auto"/>
        <w:ind w:left="562" w:hanging="10"/>
        <w:contextualSpacing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Wypełnioną ankietę należy złożyć </w:t>
      </w:r>
      <w:r w:rsidRPr="00047FE0">
        <w:rPr>
          <w:rFonts w:ascii="Arial" w:hAnsi="Arial" w:cs="Arial"/>
          <w:b/>
          <w:sz w:val="24"/>
          <w:szCs w:val="24"/>
        </w:rPr>
        <w:t xml:space="preserve">w terminie do dnia </w:t>
      </w:r>
      <w:r w:rsidR="000D4D89">
        <w:rPr>
          <w:rFonts w:ascii="Arial" w:hAnsi="Arial" w:cs="Arial"/>
          <w:b/>
          <w:sz w:val="24"/>
          <w:szCs w:val="24"/>
        </w:rPr>
        <w:t>20</w:t>
      </w:r>
      <w:r w:rsidRPr="00047FE0">
        <w:rPr>
          <w:rFonts w:ascii="Arial" w:hAnsi="Arial" w:cs="Arial"/>
          <w:b/>
          <w:sz w:val="24"/>
          <w:szCs w:val="24"/>
        </w:rPr>
        <w:t xml:space="preserve"> lutego 202</w:t>
      </w:r>
      <w:r w:rsidR="00FC4076">
        <w:rPr>
          <w:rFonts w:ascii="Arial" w:hAnsi="Arial" w:cs="Arial"/>
          <w:b/>
          <w:sz w:val="24"/>
          <w:szCs w:val="24"/>
        </w:rPr>
        <w:t>3</w:t>
      </w:r>
      <w:r w:rsidRPr="00047FE0">
        <w:rPr>
          <w:rFonts w:ascii="Arial" w:hAnsi="Arial" w:cs="Arial"/>
          <w:b/>
          <w:sz w:val="24"/>
          <w:szCs w:val="24"/>
        </w:rPr>
        <w:t xml:space="preserve"> r. </w:t>
      </w:r>
    </w:p>
    <w:p w14:paraId="6B6DDC74" w14:textId="77777777" w:rsidR="00047FE0" w:rsidRPr="00047FE0" w:rsidRDefault="00047FE0" w:rsidP="00014E9F">
      <w:pPr>
        <w:spacing w:after="29" w:line="276" w:lineRule="auto"/>
        <w:ind w:left="10" w:right="414" w:hanging="10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 jeden z niżej wskazanych sposobów: </w:t>
      </w:r>
    </w:p>
    <w:p w14:paraId="1FD16ED5" w14:textId="77777777" w:rsidR="00A60899" w:rsidRPr="00A60899" w:rsidRDefault="00A60899" w:rsidP="00014E9F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do skrzynki podawczej z napisem „Konsultacje” znajdującej się u sołtysa właściwego  ze względu na miejsce zamieszkania; </w:t>
      </w:r>
    </w:p>
    <w:p w14:paraId="4095AB55" w14:textId="622A432B" w:rsidR="00A60899" w:rsidRPr="00047FE0" w:rsidRDefault="00A60899" w:rsidP="00014E9F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>do skrzynki podawczej z napisem „Konsultacje” znajdującej się w budynku</w:t>
      </w:r>
      <w:r>
        <w:rPr>
          <w:rFonts w:ascii="Arial" w:hAnsi="Arial" w:cs="Arial"/>
          <w:sz w:val="24"/>
          <w:szCs w:val="24"/>
        </w:rPr>
        <w:t xml:space="preserve"> </w:t>
      </w:r>
      <w:r w:rsidRPr="00047FE0">
        <w:rPr>
          <w:rFonts w:ascii="Arial" w:hAnsi="Arial" w:cs="Arial"/>
          <w:sz w:val="24"/>
          <w:szCs w:val="24"/>
        </w:rPr>
        <w:t xml:space="preserve">Urzędu Gminy </w:t>
      </w:r>
      <w:r>
        <w:rPr>
          <w:rFonts w:ascii="Arial" w:hAnsi="Arial" w:cs="Arial"/>
          <w:sz w:val="24"/>
          <w:szCs w:val="24"/>
        </w:rPr>
        <w:t>w Parzęczewie</w:t>
      </w:r>
      <w:r w:rsidRPr="00047F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ul. Południowa 1, </w:t>
      </w:r>
      <w:r w:rsidRPr="00047FE0">
        <w:rPr>
          <w:rFonts w:ascii="Arial" w:hAnsi="Arial" w:cs="Arial"/>
          <w:sz w:val="24"/>
          <w:szCs w:val="24"/>
        </w:rPr>
        <w:t>95-</w:t>
      </w:r>
      <w:r>
        <w:rPr>
          <w:rFonts w:ascii="Arial" w:hAnsi="Arial" w:cs="Arial"/>
          <w:sz w:val="24"/>
          <w:szCs w:val="24"/>
        </w:rPr>
        <w:t>045 Parzęczew</w:t>
      </w:r>
      <w:r w:rsidRPr="00047FE0">
        <w:rPr>
          <w:rFonts w:ascii="Arial" w:hAnsi="Arial" w:cs="Arial"/>
          <w:sz w:val="24"/>
          <w:szCs w:val="24"/>
        </w:rPr>
        <w:t xml:space="preserve">; </w:t>
      </w:r>
    </w:p>
    <w:p w14:paraId="48DAC06F" w14:textId="5748800A" w:rsidR="00A60899" w:rsidRDefault="00A60899" w:rsidP="00014E9F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>przesłać listem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047FE0">
        <w:rPr>
          <w:rFonts w:ascii="Arial" w:hAnsi="Arial" w:cs="Arial"/>
          <w:sz w:val="24"/>
          <w:szCs w:val="24"/>
        </w:rPr>
        <w:t>Urz</w:t>
      </w:r>
      <w:r>
        <w:rPr>
          <w:rFonts w:ascii="Arial" w:hAnsi="Arial" w:cs="Arial"/>
          <w:sz w:val="24"/>
          <w:szCs w:val="24"/>
        </w:rPr>
        <w:t>ą</w:t>
      </w:r>
      <w:r w:rsidRPr="00047FE0">
        <w:rPr>
          <w:rFonts w:ascii="Arial" w:hAnsi="Arial" w:cs="Arial"/>
          <w:sz w:val="24"/>
          <w:szCs w:val="24"/>
        </w:rPr>
        <w:t xml:space="preserve">d Gminy </w:t>
      </w:r>
      <w:r>
        <w:rPr>
          <w:rFonts w:ascii="Arial" w:hAnsi="Arial" w:cs="Arial"/>
          <w:sz w:val="24"/>
          <w:szCs w:val="24"/>
        </w:rPr>
        <w:t>w Parzęczewie</w:t>
      </w:r>
      <w:r w:rsidRPr="00047F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ul. Południowa 1, </w:t>
      </w:r>
      <w:r w:rsidRPr="00047FE0">
        <w:rPr>
          <w:rFonts w:ascii="Arial" w:hAnsi="Arial" w:cs="Arial"/>
          <w:sz w:val="24"/>
          <w:szCs w:val="24"/>
        </w:rPr>
        <w:t>95-</w:t>
      </w:r>
      <w:r>
        <w:rPr>
          <w:rFonts w:ascii="Arial" w:hAnsi="Arial" w:cs="Arial"/>
          <w:sz w:val="24"/>
          <w:szCs w:val="24"/>
        </w:rPr>
        <w:t>045 Parzęczew</w:t>
      </w:r>
      <w:r w:rsidRPr="00047FE0">
        <w:rPr>
          <w:rFonts w:ascii="Arial" w:hAnsi="Arial" w:cs="Arial"/>
          <w:sz w:val="24"/>
          <w:szCs w:val="24"/>
        </w:rPr>
        <w:t xml:space="preserve">; </w:t>
      </w:r>
    </w:p>
    <w:p w14:paraId="1EC6EAD4" w14:textId="77777777" w:rsidR="0040383B" w:rsidRDefault="0040383B" w:rsidP="0040383B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>do skrzynki podawczej z napisem „Konsultacje” znajdującej się w budynku</w:t>
      </w:r>
    </w:p>
    <w:p w14:paraId="1364D833" w14:textId="33B5AF84" w:rsidR="0040383B" w:rsidRPr="00047FE0" w:rsidRDefault="0040383B" w:rsidP="0040383B">
      <w:pPr>
        <w:spacing w:after="108" w:line="276" w:lineRule="auto"/>
        <w:ind w:left="1025" w:right="4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Inicjatyw Twórczych, ul. Ozorkowska 3,</w:t>
      </w:r>
      <w:r w:rsidRPr="0033705A">
        <w:rPr>
          <w:rFonts w:ascii="Arial" w:hAnsi="Arial" w:cs="Arial"/>
          <w:sz w:val="24"/>
          <w:szCs w:val="24"/>
        </w:rPr>
        <w:t xml:space="preserve"> </w:t>
      </w:r>
      <w:r w:rsidRPr="00047FE0">
        <w:rPr>
          <w:rFonts w:ascii="Arial" w:hAnsi="Arial" w:cs="Arial"/>
          <w:sz w:val="24"/>
          <w:szCs w:val="24"/>
        </w:rPr>
        <w:t>95-</w:t>
      </w:r>
      <w:r>
        <w:rPr>
          <w:rFonts w:ascii="Arial" w:hAnsi="Arial" w:cs="Arial"/>
          <w:sz w:val="24"/>
          <w:szCs w:val="24"/>
        </w:rPr>
        <w:t>045 Parzęczew.</w:t>
      </w:r>
    </w:p>
    <w:p w14:paraId="0B153307" w14:textId="63D6D23D" w:rsidR="00A60899" w:rsidRDefault="00A60899" w:rsidP="00014E9F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 formie elektronicznej  na adres: </w:t>
      </w:r>
      <w:hyperlink r:id="rId6" w:history="1">
        <w:r w:rsidRPr="00BD51C7">
          <w:rPr>
            <w:rStyle w:val="Hipercze"/>
            <w:rFonts w:ascii="Arial" w:hAnsi="Arial" w:cs="Arial"/>
            <w:sz w:val="24"/>
            <w:szCs w:val="24"/>
          </w:rPr>
          <w:t>parzeczew@parzeczew.pl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Pr="00047FE0">
        <w:rPr>
          <w:rFonts w:ascii="Arial" w:hAnsi="Arial" w:cs="Arial"/>
          <w:sz w:val="24"/>
          <w:szCs w:val="24"/>
        </w:rPr>
        <w:t xml:space="preserve">  </w:t>
      </w:r>
    </w:p>
    <w:p w14:paraId="76BEC15E" w14:textId="426DA19B" w:rsidR="00FC4076" w:rsidRPr="006058E1" w:rsidRDefault="006058E1" w:rsidP="006058E1">
      <w:pPr>
        <w:numPr>
          <w:ilvl w:val="0"/>
          <w:numId w:val="4"/>
        </w:numPr>
        <w:spacing w:after="108" w:line="276" w:lineRule="auto"/>
        <w:ind w:right="41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lastRenderedPageBreak/>
        <w:t>w dni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color w:val="C00000"/>
          <w:sz w:val="24"/>
          <w:szCs w:val="24"/>
        </w:rPr>
        <w:t>12 lutego 2023 r. w godz. 10-14</w:t>
      </w:r>
      <w:r w:rsidRPr="00047FE0">
        <w:rPr>
          <w:rFonts w:ascii="Arial" w:hAnsi="Arial" w:cs="Arial"/>
          <w:sz w:val="24"/>
          <w:szCs w:val="24"/>
        </w:rPr>
        <w:t xml:space="preserve"> </w:t>
      </w:r>
      <w:r w:rsidRPr="00047FE0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Forum Inicjatyw Twórczych</w:t>
      </w:r>
      <w:r w:rsidRPr="00047F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Parzęczewie</w:t>
      </w:r>
      <w:r>
        <w:rPr>
          <w:rFonts w:ascii="Arial" w:hAnsi="Arial" w:cs="Arial"/>
          <w:sz w:val="24"/>
          <w:szCs w:val="24"/>
        </w:rPr>
        <w:t>, ul. Ozorkowska 3,</w:t>
      </w:r>
      <w:r w:rsidRPr="0033705A">
        <w:rPr>
          <w:rFonts w:ascii="Arial" w:hAnsi="Arial" w:cs="Arial"/>
          <w:sz w:val="24"/>
          <w:szCs w:val="24"/>
        </w:rPr>
        <w:t xml:space="preserve"> </w:t>
      </w:r>
      <w:r w:rsidRPr="00047FE0">
        <w:rPr>
          <w:rFonts w:ascii="Arial" w:hAnsi="Arial" w:cs="Arial"/>
          <w:sz w:val="24"/>
          <w:szCs w:val="24"/>
        </w:rPr>
        <w:t>95-</w:t>
      </w:r>
      <w:r>
        <w:rPr>
          <w:rFonts w:ascii="Arial" w:hAnsi="Arial" w:cs="Arial"/>
          <w:sz w:val="24"/>
          <w:szCs w:val="24"/>
        </w:rPr>
        <w:t>045 Parzęczew.</w:t>
      </w:r>
      <w:r w:rsidR="00A60899" w:rsidRPr="006058E1">
        <w:rPr>
          <w:rFonts w:ascii="Arial" w:hAnsi="Arial" w:cs="Arial"/>
          <w:sz w:val="24"/>
          <w:szCs w:val="24"/>
        </w:rPr>
        <w:t xml:space="preserve"> </w:t>
      </w:r>
      <w:r w:rsidR="00FC4076" w:rsidRPr="006058E1">
        <w:rPr>
          <w:rFonts w:ascii="Arial" w:hAnsi="Arial" w:cs="Arial"/>
          <w:sz w:val="24"/>
          <w:szCs w:val="24"/>
        </w:rPr>
        <w:t xml:space="preserve"> </w:t>
      </w:r>
    </w:p>
    <w:p w14:paraId="1C912339" w14:textId="64C8B13B" w:rsidR="00047FE0" w:rsidRPr="00047FE0" w:rsidRDefault="00FC4076" w:rsidP="00FC4076">
      <w:pPr>
        <w:pStyle w:val="Nagwek1"/>
        <w:spacing w:line="276" w:lineRule="auto"/>
        <w:ind w:left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047FE0" w:rsidRPr="00047FE0">
        <w:rPr>
          <w:rFonts w:ascii="Arial" w:hAnsi="Arial" w:cs="Arial"/>
          <w:szCs w:val="24"/>
        </w:rPr>
        <w:t>Klauzula obowiązku informacyjnego</w:t>
      </w:r>
    </w:p>
    <w:p w14:paraId="07011568" w14:textId="77777777" w:rsidR="00047FE0" w:rsidRPr="00047FE0" w:rsidRDefault="00047FE0" w:rsidP="00FC4076">
      <w:pPr>
        <w:spacing w:after="38" w:line="276" w:lineRule="auto"/>
        <w:ind w:left="567" w:right="424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Działając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dalej jako: „RODO” informujemy, iż: </w:t>
      </w:r>
    </w:p>
    <w:p w14:paraId="1DEF9EC4" w14:textId="6668BC5C" w:rsidR="00047FE0" w:rsidRPr="00D43152" w:rsidRDefault="00047FE0" w:rsidP="00D43152">
      <w:pPr>
        <w:numPr>
          <w:ilvl w:val="0"/>
          <w:numId w:val="5"/>
        </w:numPr>
        <w:spacing w:after="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Administratorem Pani/Pana danych osobowych jest Gmina </w:t>
      </w:r>
      <w:r w:rsidR="00226AE7">
        <w:rPr>
          <w:rFonts w:ascii="Arial" w:hAnsi="Arial" w:cs="Arial"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 reprezentowaną przez Wójta Gminy </w:t>
      </w:r>
      <w:r w:rsidR="00226AE7">
        <w:rPr>
          <w:rFonts w:ascii="Arial" w:hAnsi="Arial" w:cs="Arial"/>
          <w:sz w:val="24"/>
          <w:szCs w:val="24"/>
        </w:rPr>
        <w:t>Parzęczew</w:t>
      </w:r>
      <w:r w:rsidRPr="00047FE0">
        <w:rPr>
          <w:rFonts w:ascii="Arial" w:hAnsi="Arial" w:cs="Arial"/>
          <w:sz w:val="24"/>
          <w:szCs w:val="24"/>
        </w:rPr>
        <w:t xml:space="preserve">, z siedzibą w </w:t>
      </w:r>
      <w:r w:rsidR="00226AE7">
        <w:rPr>
          <w:rFonts w:ascii="Arial" w:hAnsi="Arial" w:cs="Arial"/>
          <w:sz w:val="24"/>
          <w:szCs w:val="24"/>
        </w:rPr>
        <w:t>Parzęczewie</w:t>
      </w:r>
      <w:r w:rsidRPr="00047FE0">
        <w:rPr>
          <w:rFonts w:ascii="Arial" w:hAnsi="Arial" w:cs="Arial"/>
          <w:sz w:val="24"/>
          <w:szCs w:val="24"/>
        </w:rPr>
        <w:t>,</w:t>
      </w:r>
      <w:r w:rsidR="00226AE7">
        <w:rPr>
          <w:rFonts w:ascii="Arial" w:hAnsi="Arial" w:cs="Arial"/>
          <w:sz w:val="24"/>
          <w:szCs w:val="24"/>
        </w:rPr>
        <w:t xml:space="preserve"> ul. Południowa 1</w:t>
      </w:r>
      <w:r w:rsidRPr="00047FE0">
        <w:rPr>
          <w:rFonts w:ascii="Arial" w:hAnsi="Arial" w:cs="Arial"/>
          <w:sz w:val="24"/>
          <w:szCs w:val="24"/>
        </w:rPr>
        <w:t xml:space="preserve"> 9</w:t>
      </w:r>
      <w:r w:rsidR="00226AE7">
        <w:rPr>
          <w:rFonts w:ascii="Arial" w:hAnsi="Arial" w:cs="Arial"/>
          <w:sz w:val="24"/>
          <w:szCs w:val="24"/>
        </w:rPr>
        <w:t>5-045 Parzęczew</w:t>
      </w:r>
      <w:r w:rsidRPr="00047FE0">
        <w:rPr>
          <w:rFonts w:ascii="Arial" w:hAnsi="Arial" w:cs="Arial"/>
          <w:sz w:val="24"/>
          <w:szCs w:val="24"/>
        </w:rPr>
        <w:t>, NIP 73</w:t>
      </w:r>
      <w:r w:rsidR="00D43152">
        <w:rPr>
          <w:rFonts w:ascii="Arial" w:hAnsi="Arial" w:cs="Arial"/>
          <w:sz w:val="24"/>
          <w:szCs w:val="24"/>
        </w:rPr>
        <w:t>2-20-81-321</w:t>
      </w:r>
      <w:r w:rsidRPr="00047FE0">
        <w:rPr>
          <w:rFonts w:ascii="Arial" w:hAnsi="Arial" w:cs="Arial"/>
          <w:sz w:val="24"/>
          <w:szCs w:val="24"/>
        </w:rPr>
        <w:t xml:space="preserve">, REGON </w:t>
      </w:r>
      <w:r w:rsidR="00D43152">
        <w:rPr>
          <w:rFonts w:ascii="Arial" w:hAnsi="Arial" w:cs="Arial"/>
          <w:sz w:val="24"/>
          <w:szCs w:val="24"/>
        </w:rPr>
        <w:t>472057810</w:t>
      </w:r>
      <w:r w:rsidRPr="00047FE0">
        <w:rPr>
          <w:rFonts w:ascii="Arial" w:hAnsi="Arial" w:cs="Arial"/>
          <w:sz w:val="24"/>
          <w:szCs w:val="24"/>
        </w:rPr>
        <w:t>; e-mail:</w:t>
      </w:r>
      <w:r w:rsidR="00226AE7" w:rsidRPr="00226AE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26AE7" w:rsidRPr="00BD51C7">
          <w:rPr>
            <w:rStyle w:val="Hipercze"/>
            <w:rFonts w:ascii="Arial" w:hAnsi="Arial" w:cs="Arial"/>
            <w:sz w:val="24"/>
            <w:szCs w:val="24"/>
          </w:rPr>
          <w:t>parzeczew@parzeczew.pl</w:t>
        </w:r>
      </w:hyperlink>
      <w:r w:rsidRPr="00047FE0">
        <w:rPr>
          <w:rFonts w:ascii="Arial" w:hAnsi="Arial" w:cs="Arial"/>
          <w:sz w:val="24"/>
          <w:szCs w:val="24"/>
        </w:rPr>
        <w:t xml:space="preserve">, </w:t>
      </w:r>
      <w:r w:rsidR="00D43152">
        <w:rPr>
          <w:rFonts w:ascii="Arial" w:hAnsi="Arial" w:cs="Arial"/>
          <w:sz w:val="24"/>
          <w:szCs w:val="24"/>
        </w:rPr>
        <w:t xml:space="preserve"> </w:t>
      </w:r>
      <w:r w:rsidRPr="00D43152">
        <w:rPr>
          <w:rFonts w:ascii="Arial" w:hAnsi="Arial" w:cs="Arial"/>
          <w:sz w:val="24"/>
          <w:szCs w:val="24"/>
        </w:rPr>
        <w:t>tel. 4</w:t>
      </w:r>
      <w:r w:rsidR="00452688" w:rsidRPr="00D43152">
        <w:rPr>
          <w:rFonts w:ascii="Arial" w:hAnsi="Arial" w:cs="Arial"/>
          <w:sz w:val="24"/>
          <w:szCs w:val="24"/>
        </w:rPr>
        <w:t>2 718 60 95</w:t>
      </w:r>
      <w:r w:rsidR="00A44622">
        <w:rPr>
          <w:rFonts w:ascii="Arial" w:hAnsi="Arial" w:cs="Arial"/>
          <w:sz w:val="24"/>
          <w:szCs w:val="24"/>
        </w:rPr>
        <w:t xml:space="preserve"> wew.125</w:t>
      </w:r>
      <w:r w:rsidR="00452688" w:rsidRPr="00D43152">
        <w:rPr>
          <w:rFonts w:ascii="Arial" w:hAnsi="Arial" w:cs="Arial"/>
          <w:sz w:val="24"/>
          <w:szCs w:val="24"/>
        </w:rPr>
        <w:t>.</w:t>
      </w:r>
      <w:r w:rsidRPr="00D43152">
        <w:rPr>
          <w:rFonts w:ascii="Arial" w:hAnsi="Arial" w:cs="Arial"/>
          <w:sz w:val="24"/>
          <w:szCs w:val="24"/>
        </w:rPr>
        <w:t xml:space="preserve">  </w:t>
      </w:r>
    </w:p>
    <w:p w14:paraId="0CAA74B6" w14:textId="5EA1566B" w:rsidR="00047FE0" w:rsidRPr="00047FE0" w:rsidRDefault="00047FE0" w:rsidP="00014E9F">
      <w:pPr>
        <w:numPr>
          <w:ilvl w:val="0"/>
          <w:numId w:val="5"/>
        </w:numPr>
        <w:spacing w:after="19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 sprawach dotyczących przetwarzania danych osobowych prosimy o kontakt z Inspektorem Ochrony Danych pod adresem e-mail </w:t>
      </w:r>
      <w:hyperlink r:id="rId8" w:history="1">
        <w:r w:rsidR="00A44622" w:rsidRPr="00905443">
          <w:rPr>
            <w:rStyle w:val="Hipercze"/>
            <w:rFonts w:ascii="Arial" w:hAnsi="Arial" w:cs="Arial"/>
            <w:sz w:val="24"/>
            <w:szCs w:val="24"/>
          </w:rPr>
          <w:t>iod@parzeczew.pl</w:t>
        </w:r>
      </w:hyperlink>
      <w:r w:rsidR="00A44622">
        <w:rPr>
          <w:rFonts w:ascii="Arial" w:hAnsi="Arial" w:cs="Arial"/>
          <w:color w:val="C00000"/>
          <w:sz w:val="24"/>
          <w:szCs w:val="24"/>
          <w:u w:val="single" w:color="0000FF"/>
        </w:rPr>
        <w:t xml:space="preserve"> </w:t>
      </w:r>
      <w:r w:rsidRPr="00047FE0">
        <w:rPr>
          <w:rFonts w:ascii="Arial" w:hAnsi="Arial" w:cs="Arial"/>
          <w:sz w:val="24"/>
          <w:szCs w:val="24"/>
        </w:rPr>
        <w:t xml:space="preserve"> lub pisemnie na adres siedziby Administratora z dopiskiem „Ochrona danych”. </w:t>
      </w:r>
    </w:p>
    <w:p w14:paraId="024C23BE" w14:textId="01899289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Pani/Pana dane osobowe przetwarzane są w celu realizacji działania jakim jest udział mieszkańców w ankiecie dotyczącej zmiany statusu </w:t>
      </w:r>
      <w:r w:rsidR="00452688">
        <w:rPr>
          <w:rFonts w:ascii="Arial" w:hAnsi="Arial" w:cs="Arial"/>
          <w:sz w:val="24"/>
          <w:szCs w:val="24"/>
        </w:rPr>
        <w:t xml:space="preserve">miejscowości Parzęczew </w:t>
      </w:r>
      <w:r w:rsidRPr="00047FE0">
        <w:rPr>
          <w:rFonts w:ascii="Arial" w:hAnsi="Arial" w:cs="Arial"/>
          <w:sz w:val="24"/>
          <w:szCs w:val="24"/>
        </w:rPr>
        <w:t xml:space="preserve">z Gminy na Miasto. </w:t>
      </w:r>
    </w:p>
    <w:p w14:paraId="3E03D749" w14:textId="69AF2F34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>Podstawą przetwarzania danych osobowych jest: art. 6 ust. 1 lit. c) RODO – przetwarzanie jest niezbędne do wypełnienia obowiązku prawnego ciążącego na Administratorze, tj. art. 5a ust. 1 Ustawy z dnia 8 marca 1990 r. o samorządzie gminnym (</w:t>
      </w:r>
      <w:proofErr w:type="spellStart"/>
      <w:r w:rsidRPr="00047FE0">
        <w:rPr>
          <w:rFonts w:ascii="Arial" w:hAnsi="Arial" w:cs="Arial"/>
          <w:sz w:val="24"/>
          <w:szCs w:val="24"/>
        </w:rPr>
        <w:t>t.j</w:t>
      </w:r>
      <w:proofErr w:type="spellEnd"/>
      <w:r w:rsidRPr="00047FE0">
        <w:rPr>
          <w:rFonts w:ascii="Arial" w:hAnsi="Arial" w:cs="Arial"/>
          <w:sz w:val="24"/>
          <w:szCs w:val="24"/>
        </w:rPr>
        <w:t>.: Dz. U. z 202</w:t>
      </w:r>
      <w:r w:rsidR="00452688">
        <w:rPr>
          <w:rFonts w:ascii="Arial" w:hAnsi="Arial" w:cs="Arial"/>
          <w:sz w:val="24"/>
          <w:szCs w:val="24"/>
        </w:rPr>
        <w:t>3</w:t>
      </w:r>
      <w:r w:rsidRPr="00047FE0">
        <w:rPr>
          <w:rFonts w:ascii="Arial" w:hAnsi="Arial" w:cs="Arial"/>
          <w:sz w:val="24"/>
          <w:szCs w:val="24"/>
        </w:rPr>
        <w:t xml:space="preserve"> r. poz. </w:t>
      </w:r>
      <w:r w:rsidR="00452688">
        <w:rPr>
          <w:rFonts w:ascii="Arial" w:hAnsi="Arial" w:cs="Arial"/>
          <w:sz w:val="24"/>
          <w:szCs w:val="24"/>
        </w:rPr>
        <w:t>40</w:t>
      </w:r>
      <w:r w:rsidRPr="00047FE0">
        <w:rPr>
          <w:rFonts w:ascii="Arial" w:hAnsi="Arial" w:cs="Arial"/>
          <w:sz w:val="24"/>
          <w:szCs w:val="24"/>
        </w:rPr>
        <w:t xml:space="preserve">). </w:t>
      </w:r>
    </w:p>
    <w:p w14:paraId="3466EC41" w14:textId="77777777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Dane osobowe nie będą przekazywane podmiotom trzecim o ile nie będzie się to wiązało  z koniecznością wynikającą z realizacji konsultacji. </w:t>
      </w:r>
    </w:p>
    <w:p w14:paraId="6B825732" w14:textId="77777777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Dane osobowe nie będą przekazywane do państw trzecich ani organizacji międzynarodowej w rozumieniu RODO. </w:t>
      </w:r>
    </w:p>
    <w:p w14:paraId="0258145A" w14:textId="77777777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celu, dla którego zostały zebrane. Kryteria ustalenia tego okresu wynikają głównie z przepisów obowiązującego prawa dotyczących archiwizacji, przepisów merytorycznych lub Kodeksu postępowania administracyjnego.  </w:t>
      </w:r>
    </w:p>
    <w:p w14:paraId="0811657D" w14:textId="77777777" w:rsidR="00047FE0" w:rsidRPr="00047FE0" w:rsidRDefault="00047FE0" w:rsidP="00014E9F">
      <w:pPr>
        <w:numPr>
          <w:ilvl w:val="0"/>
          <w:numId w:val="5"/>
        </w:numPr>
        <w:spacing w:after="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Ma Pan/Pani, w zależności od charakteru przetwarzania, prawo do: </w:t>
      </w:r>
    </w:p>
    <w:p w14:paraId="293843D9" w14:textId="49DAA43C" w:rsidR="00047FE0" w:rsidRPr="00452688" w:rsidRDefault="00047FE0" w:rsidP="00014E9F">
      <w:pPr>
        <w:numPr>
          <w:ilvl w:val="1"/>
          <w:numId w:val="5"/>
        </w:numPr>
        <w:spacing w:after="11" w:line="276" w:lineRule="auto"/>
        <w:ind w:right="412" w:hanging="293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dostępu do treści swoich danych oraz ich sprostowania, usunięcia lub ograniczenia </w:t>
      </w:r>
      <w:r w:rsidRPr="00452688">
        <w:rPr>
          <w:rFonts w:ascii="Arial" w:hAnsi="Arial" w:cs="Arial"/>
          <w:sz w:val="24"/>
          <w:szCs w:val="24"/>
        </w:rPr>
        <w:t xml:space="preserve">przetwarzania, </w:t>
      </w:r>
    </w:p>
    <w:p w14:paraId="6E8F950A" w14:textId="77777777" w:rsidR="00047FE0" w:rsidRPr="00047FE0" w:rsidRDefault="00047FE0" w:rsidP="00014E9F">
      <w:pPr>
        <w:numPr>
          <w:ilvl w:val="1"/>
          <w:numId w:val="5"/>
        </w:numPr>
        <w:spacing w:after="42" w:line="276" w:lineRule="auto"/>
        <w:ind w:right="412" w:hanging="293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wniesienia sprzeciwu wobec przetwarzania, </w:t>
      </w:r>
    </w:p>
    <w:p w14:paraId="1555817B" w14:textId="77777777" w:rsidR="00047FE0" w:rsidRPr="00047FE0" w:rsidRDefault="00047FE0" w:rsidP="00014E9F">
      <w:pPr>
        <w:numPr>
          <w:ilvl w:val="1"/>
          <w:numId w:val="5"/>
        </w:numPr>
        <w:spacing w:after="42" w:line="276" w:lineRule="auto"/>
        <w:ind w:right="412" w:hanging="293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przenoszenia danych, </w:t>
      </w:r>
    </w:p>
    <w:p w14:paraId="0C5509A7" w14:textId="77777777" w:rsidR="00047FE0" w:rsidRPr="00047FE0" w:rsidRDefault="00047FE0" w:rsidP="00014E9F">
      <w:pPr>
        <w:numPr>
          <w:ilvl w:val="1"/>
          <w:numId w:val="5"/>
        </w:numPr>
        <w:spacing w:after="42" w:line="276" w:lineRule="auto"/>
        <w:ind w:right="412" w:hanging="293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cofnięcia zgody na przetwarzanie danych w dowolnym momencie, </w:t>
      </w:r>
    </w:p>
    <w:p w14:paraId="35600776" w14:textId="77777777" w:rsidR="00047FE0" w:rsidRPr="00047FE0" w:rsidRDefault="00047FE0" w:rsidP="00014E9F">
      <w:pPr>
        <w:numPr>
          <w:ilvl w:val="1"/>
          <w:numId w:val="5"/>
        </w:numPr>
        <w:spacing w:after="42" w:line="276" w:lineRule="auto"/>
        <w:ind w:right="412" w:hanging="293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wniesienia skargi do Urzędu Ochrony Danych Osobowych, gdy uzna Pani/Pan,  iż przetwarzanie danych osobowych Pani/Pana dotyczących narusza przepisy RODO. </w:t>
      </w:r>
    </w:p>
    <w:p w14:paraId="400B11C2" w14:textId="77777777" w:rsidR="00047FE0" w:rsidRPr="00047FE0" w:rsidRDefault="00047FE0" w:rsidP="00014E9F">
      <w:pPr>
        <w:numPr>
          <w:ilvl w:val="0"/>
          <w:numId w:val="5"/>
        </w:numPr>
        <w:spacing w:after="42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Podanie przez Panią/Pana danych osobowych jest dobrowolne, ale niezbędne  do przeprowadzenia konsultacji społecznych. </w:t>
      </w:r>
    </w:p>
    <w:p w14:paraId="03B51BCB" w14:textId="63734DD1" w:rsidR="00047FE0" w:rsidRDefault="00047FE0" w:rsidP="00014E9F">
      <w:pPr>
        <w:numPr>
          <w:ilvl w:val="0"/>
          <w:numId w:val="5"/>
        </w:numPr>
        <w:spacing w:after="138" w:line="276" w:lineRule="auto"/>
        <w:ind w:right="424" w:hanging="355"/>
        <w:contextualSpacing/>
        <w:jc w:val="both"/>
        <w:rPr>
          <w:rFonts w:ascii="Arial" w:hAnsi="Arial" w:cs="Arial"/>
          <w:sz w:val="24"/>
          <w:szCs w:val="24"/>
        </w:rPr>
      </w:pPr>
      <w:r w:rsidRPr="00047FE0">
        <w:rPr>
          <w:rFonts w:ascii="Arial" w:hAnsi="Arial" w:cs="Arial"/>
          <w:sz w:val="24"/>
          <w:szCs w:val="24"/>
        </w:rPr>
        <w:t xml:space="preserve">W odniesieniu do Pani/Pana danych osobowych nie będą podejmowane decyzje w sposób zautomatyzowany w myśl art. 20 RODO oraz nie będą podlegały profilowaniu. </w:t>
      </w:r>
    </w:p>
    <w:p w14:paraId="2FA4D31B" w14:textId="77777777" w:rsidR="000D4D89" w:rsidRPr="00047FE0" w:rsidRDefault="000D4D89" w:rsidP="00D43152">
      <w:pPr>
        <w:spacing w:after="138" w:line="276" w:lineRule="auto"/>
        <w:ind w:left="1118" w:right="424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4D89" w:rsidRPr="00047FE0" w:rsidSect="00FC40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C2"/>
    <w:multiLevelType w:val="hybridMultilevel"/>
    <w:tmpl w:val="00BEF2DE"/>
    <w:lvl w:ilvl="0" w:tplc="B670934C">
      <w:start w:val="1"/>
      <w:numFmt w:val="decimal"/>
      <w:lvlText w:val="%1)"/>
      <w:lvlJc w:val="left"/>
      <w:pPr>
        <w:ind w:left="7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60458E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340152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6C67F4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0CC30E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FCBD60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363E10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C22560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1438A8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142F71"/>
    <w:multiLevelType w:val="hybridMultilevel"/>
    <w:tmpl w:val="962C87AA"/>
    <w:lvl w:ilvl="0" w:tplc="0FB013BA">
      <w:start w:val="1"/>
      <w:numFmt w:val="decimal"/>
      <w:lvlText w:val="%1)"/>
      <w:lvlJc w:val="left"/>
      <w:pPr>
        <w:ind w:left="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342356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FEFFBC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FA1986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12C320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8CC8B8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78C41E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96D690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6019B6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9853861"/>
    <w:multiLevelType w:val="hybridMultilevel"/>
    <w:tmpl w:val="34109C70"/>
    <w:lvl w:ilvl="0" w:tplc="13B8F47C">
      <w:start w:val="1"/>
      <w:numFmt w:val="decimal"/>
      <w:lvlText w:val="%1)"/>
      <w:lvlJc w:val="left"/>
      <w:pPr>
        <w:ind w:left="9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C049F8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28A276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DEE674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103134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7264EE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78963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EEA648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8248FE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6057FF"/>
    <w:multiLevelType w:val="hybridMultilevel"/>
    <w:tmpl w:val="31B44D10"/>
    <w:lvl w:ilvl="0" w:tplc="E72C0B60">
      <w:start w:val="1"/>
      <w:numFmt w:val="decimal"/>
      <w:lvlText w:val="%1.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A279D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BE210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C260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E8005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7E138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86ABE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B4339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7E5CE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652720"/>
    <w:multiLevelType w:val="hybridMultilevel"/>
    <w:tmpl w:val="6A92FDBC"/>
    <w:lvl w:ilvl="0" w:tplc="B8D67504">
      <w:start w:val="4"/>
      <w:numFmt w:val="decimal"/>
      <w:lvlText w:val="%1.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CC902A">
      <w:start w:val="1"/>
      <w:numFmt w:val="bullet"/>
      <w:lvlText w:val="-"/>
      <w:lvlJc w:val="left"/>
      <w:pPr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A6AE1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FCF7D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723A5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A0FD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8625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B4F21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460B6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E617C8C"/>
    <w:multiLevelType w:val="hybridMultilevel"/>
    <w:tmpl w:val="D8A00154"/>
    <w:lvl w:ilvl="0" w:tplc="55CC00E0">
      <w:start w:val="1"/>
      <w:numFmt w:val="decimal"/>
      <w:lvlText w:val="%1."/>
      <w:lvlJc w:val="left"/>
      <w:pPr>
        <w:ind w:left="1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00FEDE">
      <w:start w:val="1"/>
      <w:numFmt w:val="lowerLetter"/>
      <w:lvlText w:val="%2)"/>
      <w:lvlJc w:val="left"/>
      <w:pPr>
        <w:ind w:left="1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1E1994">
      <w:start w:val="1"/>
      <w:numFmt w:val="lowerRoman"/>
      <w:lvlText w:val="%3"/>
      <w:lvlJc w:val="left"/>
      <w:pPr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4036FE">
      <w:start w:val="1"/>
      <w:numFmt w:val="decimal"/>
      <w:lvlText w:val="%4"/>
      <w:lvlJc w:val="left"/>
      <w:pPr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DC2266">
      <w:start w:val="1"/>
      <w:numFmt w:val="lowerLetter"/>
      <w:lvlText w:val="%5"/>
      <w:lvlJc w:val="left"/>
      <w:pPr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7EC390">
      <w:start w:val="1"/>
      <w:numFmt w:val="lowerRoman"/>
      <w:lvlText w:val="%6"/>
      <w:lvlJc w:val="left"/>
      <w:pPr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C0BF0A">
      <w:start w:val="1"/>
      <w:numFmt w:val="decimal"/>
      <w:lvlText w:val="%7"/>
      <w:lvlJc w:val="left"/>
      <w:pPr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38D7A8">
      <w:start w:val="1"/>
      <w:numFmt w:val="lowerLetter"/>
      <w:lvlText w:val="%8"/>
      <w:lvlJc w:val="left"/>
      <w:pPr>
        <w:ind w:left="52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94B26C">
      <w:start w:val="1"/>
      <w:numFmt w:val="lowerRoman"/>
      <w:lvlText w:val="%9"/>
      <w:lvlJc w:val="left"/>
      <w:pPr>
        <w:ind w:left="59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A57297"/>
    <w:multiLevelType w:val="hybridMultilevel"/>
    <w:tmpl w:val="92147002"/>
    <w:lvl w:ilvl="0" w:tplc="5C6E74C2">
      <w:start w:val="1"/>
      <w:numFmt w:val="decimal"/>
      <w:lvlText w:val="%1)"/>
      <w:lvlJc w:val="left"/>
      <w:pPr>
        <w:ind w:left="1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BE322E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D6851C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1C6AA8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FAA10A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062088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26275C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A8C204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FA613C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CB23776"/>
    <w:multiLevelType w:val="hybridMultilevel"/>
    <w:tmpl w:val="6A92FDBC"/>
    <w:lvl w:ilvl="0" w:tplc="FFFFFFFF">
      <w:start w:val="4"/>
      <w:numFmt w:val="decimal"/>
      <w:lvlText w:val="%1.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-"/>
      <w:lvlJc w:val="left"/>
      <w:pPr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0"/>
    <w:rsid w:val="000128CB"/>
    <w:rsid w:val="00014E9F"/>
    <w:rsid w:val="00035138"/>
    <w:rsid w:val="00047FE0"/>
    <w:rsid w:val="000A5FA5"/>
    <w:rsid w:val="000D4D89"/>
    <w:rsid w:val="000D5341"/>
    <w:rsid w:val="001557F6"/>
    <w:rsid w:val="00157BBA"/>
    <w:rsid w:val="001C02ED"/>
    <w:rsid w:val="001C6B14"/>
    <w:rsid w:val="001E04A0"/>
    <w:rsid w:val="00226AE7"/>
    <w:rsid w:val="0033705A"/>
    <w:rsid w:val="0037358A"/>
    <w:rsid w:val="003A3A3B"/>
    <w:rsid w:val="003E549A"/>
    <w:rsid w:val="0040383B"/>
    <w:rsid w:val="0040512B"/>
    <w:rsid w:val="00411171"/>
    <w:rsid w:val="00425B5C"/>
    <w:rsid w:val="004379FC"/>
    <w:rsid w:val="00452688"/>
    <w:rsid w:val="00462C07"/>
    <w:rsid w:val="00475FA7"/>
    <w:rsid w:val="004A4C02"/>
    <w:rsid w:val="004E1192"/>
    <w:rsid w:val="00522878"/>
    <w:rsid w:val="006058E1"/>
    <w:rsid w:val="00664C38"/>
    <w:rsid w:val="007F3E61"/>
    <w:rsid w:val="00800497"/>
    <w:rsid w:val="008057AD"/>
    <w:rsid w:val="00837995"/>
    <w:rsid w:val="00843DF2"/>
    <w:rsid w:val="0084668D"/>
    <w:rsid w:val="008A2FE3"/>
    <w:rsid w:val="008B2885"/>
    <w:rsid w:val="008D2FD5"/>
    <w:rsid w:val="00953BE0"/>
    <w:rsid w:val="00A40ECB"/>
    <w:rsid w:val="00A44622"/>
    <w:rsid w:val="00A60899"/>
    <w:rsid w:val="00A7460F"/>
    <w:rsid w:val="00AC212B"/>
    <w:rsid w:val="00AE3CFD"/>
    <w:rsid w:val="00B9183A"/>
    <w:rsid w:val="00B971E2"/>
    <w:rsid w:val="00C06F05"/>
    <w:rsid w:val="00C3497E"/>
    <w:rsid w:val="00C50559"/>
    <w:rsid w:val="00C62D1B"/>
    <w:rsid w:val="00C87C81"/>
    <w:rsid w:val="00C9166C"/>
    <w:rsid w:val="00CA384B"/>
    <w:rsid w:val="00D12220"/>
    <w:rsid w:val="00D15A97"/>
    <w:rsid w:val="00D16F57"/>
    <w:rsid w:val="00D43152"/>
    <w:rsid w:val="00D50812"/>
    <w:rsid w:val="00D61843"/>
    <w:rsid w:val="00EA4B9F"/>
    <w:rsid w:val="00EE41E3"/>
    <w:rsid w:val="00F2282E"/>
    <w:rsid w:val="00F5073D"/>
    <w:rsid w:val="00FC4076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E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47FE0"/>
    <w:pPr>
      <w:keepNext/>
      <w:keepLines/>
      <w:spacing w:after="0" w:line="256" w:lineRule="auto"/>
      <w:ind w:left="4347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FE0"/>
    <w:rPr>
      <w:rFonts w:ascii="Calibri" w:eastAsia="Calibri" w:hAnsi="Calibri" w:cs="Calibri"/>
      <w:b/>
      <w:i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047F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47F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C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E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47FE0"/>
    <w:pPr>
      <w:keepNext/>
      <w:keepLines/>
      <w:spacing w:after="0" w:line="256" w:lineRule="auto"/>
      <w:ind w:left="4347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FE0"/>
    <w:rPr>
      <w:rFonts w:ascii="Calibri" w:eastAsia="Calibri" w:hAnsi="Calibri" w:cs="Calibri"/>
      <w:b/>
      <w:i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047F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47F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C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zecze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zeczew@parze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zeczew@parzecze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Żłobińska</dc:creator>
  <cp:lastModifiedBy>Marta Gmerek</cp:lastModifiedBy>
  <cp:revision>2</cp:revision>
  <cp:lastPrinted>2023-01-24T08:18:00Z</cp:lastPrinted>
  <dcterms:created xsi:type="dcterms:W3CDTF">2023-01-27T07:19:00Z</dcterms:created>
  <dcterms:modified xsi:type="dcterms:W3CDTF">2023-01-27T07:19:00Z</dcterms:modified>
</cp:coreProperties>
</file>